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3660C1E1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495A95" w:rsidRPr="00495A95">
        <w:rPr>
          <w:rFonts w:eastAsia="Times New Roman" w:cs="Calibri"/>
          <w:b/>
          <w:bCs/>
          <w:szCs w:val="26"/>
          <w:lang w:eastAsia="pl-PL"/>
        </w:rPr>
        <w:t>Likwidacja barier architektonicznych i informacyjno – komunikacyjnych  w Szkole Podstawowej nr 1 w Kamienicy</w:t>
      </w:r>
      <w:r w:rsidR="00495A95">
        <w:rPr>
          <w:rFonts w:eastAsia="Times New Roman" w:cs="Calibri"/>
          <w:b/>
          <w:bCs/>
          <w:szCs w:val="26"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AC4FE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C91EEC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078A8"/>
    <w:rsid w:val="00231040"/>
    <w:rsid w:val="00235235"/>
    <w:rsid w:val="00245AA0"/>
    <w:rsid w:val="00250E9F"/>
    <w:rsid w:val="00263DB2"/>
    <w:rsid w:val="00264A16"/>
    <w:rsid w:val="002A0EFF"/>
    <w:rsid w:val="002B2B6A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7339C"/>
    <w:rsid w:val="00485174"/>
    <w:rsid w:val="00494B42"/>
    <w:rsid w:val="00495A95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0646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4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57BAD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2667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C4FE1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1EEC"/>
    <w:rsid w:val="00C954D4"/>
    <w:rsid w:val="00C97BE8"/>
    <w:rsid w:val="00CA32BE"/>
    <w:rsid w:val="00CA439B"/>
    <w:rsid w:val="00CA6465"/>
    <w:rsid w:val="00CB4DC0"/>
    <w:rsid w:val="00CB78FD"/>
    <w:rsid w:val="00CC54CF"/>
    <w:rsid w:val="00CF3F17"/>
    <w:rsid w:val="00D22EE6"/>
    <w:rsid w:val="00D24A58"/>
    <w:rsid w:val="00D50C10"/>
    <w:rsid w:val="00D525B8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40</cp:revision>
  <cp:lastPrinted>2023-04-14T11:22:00Z</cp:lastPrinted>
  <dcterms:created xsi:type="dcterms:W3CDTF">2021-02-19T13:20:00Z</dcterms:created>
  <dcterms:modified xsi:type="dcterms:W3CDTF">2025-02-05T13:50:00Z</dcterms:modified>
</cp:coreProperties>
</file>